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140"/>
        <w:gridCol w:w="1310"/>
      </w:tblGrid>
      <w:tr w:rsidR="00ED0B8F" w:rsidRPr="00ED0B8F" w:rsidTr="00ED0B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D0B8F" w:rsidRPr="00ED0B8F" w:rsidRDefault="007661DB" w:rsidP="000C49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softHyphen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softHyphen/>
            </w:r>
            <w:r w:rsidR="00ED0B8F" w:rsidRPr="00ED0B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BALTIC EXCHANGE DRY CARGO QUESTIONNAIRE (BALTIC99)</w:t>
            </w:r>
          </w:p>
        </w:tc>
        <w:tc>
          <w:tcPr>
            <w:tcW w:w="0" w:type="auto"/>
            <w:shd w:val="clear" w:color="auto" w:fill="FFFFFF"/>
            <w:hideMark/>
          </w:tcPr>
          <w:p w:rsidR="00ED0B8F" w:rsidRPr="00ED0B8F" w:rsidRDefault="00ED0B8F" w:rsidP="00ED0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0B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Version 2</w:t>
            </w:r>
          </w:p>
        </w:tc>
      </w:tr>
    </w:tbl>
    <w:p w:rsidR="00ED0B8F" w:rsidRPr="00ED0B8F" w:rsidRDefault="00ED0B8F" w:rsidP="00ED0B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D0B8F" w:rsidRPr="001053F5" w:rsidTr="00ED0B8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35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41"/>
              <w:gridCol w:w="535"/>
              <w:gridCol w:w="2424"/>
              <w:gridCol w:w="1883"/>
              <w:gridCol w:w="2112"/>
              <w:gridCol w:w="728"/>
              <w:gridCol w:w="572"/>
              <w:gridCol w:w="561"/>
              <w:gridCol w:w="96"/>
            </w:tblGrid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1. </w:t>
                  </w:r>
                </w:p>
              </w:tc>
              <w:tc>
                <w:tcPr>
                  <w:tcW w:w="8815" w:type="dxa"/>
                  <w:gridSpan w:val="7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vAlign w:val="center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GENERAL INFORMATION 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1.1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Date updated: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1053F5" w:rsidRDefault="00D154B5" w:rsidP="006D495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18</w:t>
                  </w:r>
                  <w:r w:rsidR="003E22BC">
                    <w:rPr>
                      <w:rFonts w:ascii="Arial" w:eastAsia="Times New Roman" w:hAnsi="Arial" w:cs="Arial"/>
                      <w:sz w:val="18"/>
                      <w:szCs w:val="18"/>
                    </w:rPr>
                    <w:t>.04</w:t>
                  </w:r>
                  <w:r w:rsidR="006517C8"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.202</w:t>
                  </w:r>
                  <w:r w:rsidR="003C7474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1.2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Vessel's name: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1053F5" w:rsidRDefault="0019279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M.V.CEYLON PRINCESS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1.3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IMO number: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1053F5" w:rsidRDefault="0019279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9734575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1.4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Vessel's previous name(s) and date(s) of change: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1053F5" w:rsidRDefault="0019279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N/A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1.5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Flag: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1053F5" w:rsidRDefault="0019279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SRI LANKA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1.6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Port of Registry: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1053F5" w:rsidRDefault="0019279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COLOMBO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1.7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Type of vessel: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1053F5" w:rsidRDefault="0019279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BULK CARRIER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1.8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Type of hull: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876F4D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SINGLE HULL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9256" w:type="dxa"/>
                  <w:gridSpan w:val="8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Ownership and Operation 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1.9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Registered owner - Full style: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1053F5" w:rsidRDefault="0019279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CEYLON SHIPPING CORPORATION LTD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1.10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Parent company/group to which the owner belongs - Full style: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5A25B1" w:rsidRDefault="00903556" w:rsidP="005A25B1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5A25B1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C</w:t>
                  </w:r>
                  <w:r w:rsidR="005A25B1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EYLON SHIPPING CORPORATION LTD.  </w:t>
                  </w:r>
                  <w:r w:rsidRPr="005A25B1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MICH BUI</w:t>
                  </w:r>
                  <w:r w:rsidR="005A25B1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LDING , No.27, SIR RAZIK FAREED </w:t>
                  </w:r>
                  <w:r w:rsidRPr="005A25B1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MAWATHA, COLOMBO 1 , SRI LANKA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1.11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Technical operator - Full style: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1053F5" w:rsidRDefault="0019279C" w:rsidP="00F0571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CEYLON SHIPPINDG CORPORATION LTD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1.12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Commercial operator - Full style: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1053F5" w:rsidRDefault="0019279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CEYLON SHIPPING CORPORATION LTD.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1.13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Disponent owner - Full style: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19279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N/A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1.14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Does disponent owner have vessel on time charter or bareboat: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19279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N/A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1.15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Since when vessel has been under Disponent owner: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1.16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Number of vessels in disponent owner's fleet: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1053F5" w:rsidRDefault="0019279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N/A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  <w:trHeight w:val="271"/>
              </w:trPr>
              <w:tc>
                <w:tcPr>
                  <w:tcW w:w="9256" w:type="dxa"/>
                  <w:gridSpan w:val="8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Builder 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1.17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Builder (where built) / Yard number: </w:t>
                  </w:r>
                </w:p>
              </w:tc>
              <w:tc>
                <w:tcPr>
                  <w:tcW w:w="341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1053F5" w:rsidRDefault="00F47903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AVIC WEIHAI</w:t>
                  </w:r>
                  <w:r w:rsidR="0093130E"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HULL 399</w:t>
                  </w:r>
                </w:p>
              </w:tc>
              <w:tc>
                <w:tcPr>
                  <w:tcW w:w="56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1.18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Date delivered (built):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1053F5" w:rsidRDefault="002B2707" w:rsidP="0090355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JU</w:t>
                  </w:r>
                  <w:r w:rsidR="00903556"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NE </w:t>
                  </w: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2016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9256" w:type="dxa"/>
                  <w:gridSpan w:val="8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Classification 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1.19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Classification society: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1053F5" w:rsidRDefault="00E9182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DNV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1.20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Class notation: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1.21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If Classification society changed, name of previous society: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1053F5" w:rsidRDefault="00315086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N/A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1.22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If Classification society changed, date of change: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1.23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Date and place of last dry dock: 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1053F5" w:rsidRDefault="00F07B5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20.04.2022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F07B5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COLOMBO DOCK YARD, SRI LANKA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1.24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Date next dry dock is due: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1.25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Date of last special survey / next survey due: </w:t>
                  </w:r>
                </w:p>
              </w:tc>
              <w:tc>
                <w:tcPr>
                  <w:tcW w:w="2840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AA06A2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08.12.2021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DC428D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DC428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1.26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DC428D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C428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Date of last annual survey / next survey due: </w:t>
                  </w:r>
                </w:p>
              </w:tc>
              <w:tc>
                <w:tcPr>
                  <w:tcW w:w="2840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DC428D" w:rsidRDefault="00555FB5" w:rsidP="000B304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06.06.2023</w:t>
                  </w:r>
                  <w:r w:rsidR="00E9182B" w:rsidRPr="00DC428D">
                    <w:rPr>
                      <w:rFonts w:ascii="Arial" w:eastAsia="Times New Roman" w:hAnsi="Arial" w:cs="Arial"/>
                      <w:sz w:val="18"/>
                      <w:szCs w:val="18"/>
                    </w:rPr>
                    <w:t>/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06</w:t>
                  </w:r>
                  <w:r w:rsidR="00E9182B" w:rsidRPr="00DC428D">
                    <w:rPr>
                      <w:rFonts w:ascii="Arial" w:eastAsia="Times New Roman" w:hAnsi="Arial" w:cs="Arial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06</w:t>
                  </w:r>
                  <w:r w:rsidR="00E9182B" w:rsidRPr="00DC428D">
                    <w:rPr>
                      <w:rFonts w:ascii="Arial" w:eastAsia="Times New Roman" w:hAnsi="Arial" w:cs="Arial"/>
                      <w:sz w:val="18"/>
                      <w:szCs w:val="18"/>
                    </w:rPr>
                    <w:t>.202</w:t>
                  </w:r>
                  <w:r w:rsidR="00E945DB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1.27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Is vessel entered in classification approved enhanced survey program?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1053F5" w:rsidRDefault="00315086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NO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1.28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Does vessel comply with IACS unified requirements regarding number 1 cargo hold and double bottom tank steel structure?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1053F5" w:rsidRDefault="0014411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NO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Has this compliance been verified by the classification society?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1053F5" w:rsidRDefault="00FB0A0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N/A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9256" w:type="dxa"/>
                  <w:gridSpan w:val="8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Dimensions 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lastRenderedPageBreak/>
                    <w:t xml:space="preserve">1.29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Length Over All (LOA):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315086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199.813 M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1.30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Length Between Perpendiculars (LBP):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315086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194.500 M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1.31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Extreme breadth (Beam):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315086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32.260 M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1.32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Moulded depth: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315086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18.5 M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1.33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Keel to Masthead (KTM) / KTM in collapsed condition (if applicable): 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315086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48.40 </w:t>
                  </w:r>
                  <w:r w:rsidR="00ED0B8F"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Metres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1.34 </w:t>
                  </w:r>
                </w:p>
              </w:tc>
              <w:tc>
                <w:tcPr>
                  <w:tcW w:w="295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Distance from waterline to top of hatch coamings or top of hatch covers if side-rolling hatches 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vAlign w:val="bottom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No1. Hatch 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vAlign w:val="bottom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Midships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vAlign w:val="bottom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Last Hatch 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5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Ballast condition:</w:t>
                  </w: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 xml:space="preserve">(cargo holds not flooded, basis 50% bunkers) 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1053F5" w:rsidRDefault="005D2A1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16.55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1053F5" w:rsidRDefault="005D2A1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15.5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1053F5" w:rsidRDefault="005D2A1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14.00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5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Full ballast condition:</w:t>
                  </w: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 xml:space="preserve">(cargo holds flooded, basis 50% bunkers) 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5D2A1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12.55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5D2A1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12.37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5D2A1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12.05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5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Light condition (basis 50% bunkers): 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5D2A1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17.1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5D2A1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16.3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5D2A1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15.4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5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Fully laden condition: 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5D2A1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7.34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5D2A1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7.31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5D2A1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7.31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1.35 </w:t>
                  </w:r>
                </w:p>
              </w:tc>
              <w:tc>
                <w:tcPr>
                  <w:tcW w:w="295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Distance from keel to top of hatch coamings (or top of hatch covers if side-rolling hatches): 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14411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14411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14411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N/A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9256" w:type="dxa"/>
                  <w:gridSpan w:val="8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Tonnages 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1.36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Gross Tonnage (GT) / Net Registered Tonnage (NRT): 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0C49E7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36432 MT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903556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21628 MT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1.37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Suez Canal Tonnage - Gross (SCGT) / Net (SCNT): 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0C49E7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GT 37440.21 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0C49E7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NT 33405.37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1.38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Panama Canal Net Tonnage (PCNT):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0C49E7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GT 30221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9256" w:type="dxa"/>
                  <w:gridSpan w:val="8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Loadline Information 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1.39 </w:t>
                  </w:r>
                </w:p>
              </w:tc>
              <w:tc>
                <w:tcPr>
                  <w:tcW w:w="295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Loadline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Deadweight 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Draft 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TPC 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  <w:trHeight w:val="1053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5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Summer: 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0C49E7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63212.5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C46CF4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13.29</w:t>
                  </w:r>
                  <w:r w:rsidR="000C49E7"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9 m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FB0A0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62.3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5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Winter: 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5D2A1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61485.7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0C49E7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13.022 m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FB0A0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62.2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5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Winter North Atlantic: 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5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Fresh water: 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5D2A1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63121.5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BA0474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13.601 m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FB0A0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62.4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5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Tropical: 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5D2A1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64940.7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BA0474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13.576 m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FB0A0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62.4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5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Tropical fresh water: 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5D2A1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64940.7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BA0474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13.878 m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FB0A0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62.4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5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Normal ballast condition: 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5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Lightship: 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BA0474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11977.8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FWA at summer draft: </w:t>
                  </w:r>
                  <w:r w:rsidR="00BA0474"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302 mm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9256" w:type="dxa"/>
                  <w:gridSpan w:val="8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Is vessel fitted for: 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1.40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Transit of Panama Canal?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1053F5" w:rsidRDefault="00FB0A0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YES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If yes, state deadweight all told on 39ft 6in / 12.039m (SG 0.9954):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7A3C96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53492.6 MT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If yes, is Panama deadweight all told affected by vessel's bilge turn radius?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FB0A0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NO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lastRenderedPageBreak/>
                    <w:t xml:space="preserve">1.41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Transit of Suez Canal?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1053F5" w:rsidRDefault="00FB0A0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YES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1.42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Transit of St. Lawrence Seaway?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FB0A0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NO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If yes, state deadweight all told on 26ft / 7.92m fresh water: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9256" w:type="dxa"/>
                  <w:gridSpan w:val="8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Recent Operational History 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1.43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Has vessel been involved in a pollution, grounding, serious casualty or collision incident during the past 12 months? If yes, give details: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1053F5" w:rsidRDefault="00BA0474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NO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1.44 </w:t>
                  </w:r>
                </w:p>
              </w:tc>
              <w:tc>
                <w:tcPr>
                  <w:tcW w:w="8815" w:type="dxa"/>
                  <w:gridSpan w:val="7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Voyage History </w:t>
                  </w:r>
                </w:p>
              </w:tc>
            </w:tr>
            <w:tr w:rsidR="00ED0B8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Voy# </w:t>
                  </w:r>
                </w:p>
              </w:tc>
              <w:tc>
                <w:tcPr>
                  <w:tcW w:w="242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Charterer 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Cargo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1053F5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Load-Discharge Ports </w:t>
                  </w:r>
                </w:p>
              </w:tc>
            </w:tr>
            <w:tr w:rsidR="00211520" w:rsidRPr="001053F5" w:rsidTr="009123AB">
              <w:trPr>
                <w:gridAfter w:val="1"/>
                <w:wAfter w:w="96" w:type="dxa"/>
                <w:trHeight w:val="531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211520" w:rsidRPr="001053F5" w:rsidRDefault="00211520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211520" w:rsidRPr="00801DCD" w:rsidRDefault="00211520" w:rsidP="00880FA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1ST</w:t>
                  </w:r>
                </w:p>
              </w:tc>
              <w:tc>
                <w:tcPr>
                  <w:tcW w:w="242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211520" w:rsidRDefault="009C5F7F" w:rsidP="00555FB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C5F7F">
                    <w:rPr>
                      <w:rFonts w:ascii="Arial" w:hAnsi="Arial" w:cs="Arial"/>
                      <w:sz w:val="18"/>
                      <w:szCs w:val="18"/>
                    </w:rPr>
                    <w:t>SHINSUNG SHIPPING CO., LTD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211520" w:rsidRDefault="009C5F7F" w:rsidP="00555F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COAL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211520" w:rsidRDefault="00B53D47" w:rsidP="009123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LOAD-</w:t>
                  </w:r>
                  <w:r w:rsidR="009C5F7F">
                    <w:rPr>
                      <w:rFonts w:ascii="Arial" w:eastAsia="Times New Roman" w:hAnsi="Arial" w:cs="Arial"/>
                      <w:sz w:val="18"/>
                      <w:szCs w:val="18"/>
                    </w:rPr>
                    <w:t>BALIKPAPAN(INDONESIA)</w:t>
                  </w:r>
                </w:p>
                <w:p w:rsidR="009C5F7F" w:rsidRDefault="00B53D47" w:rsidP="00B53D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DISCH -YEOSU(</w:t>
                  </w:r>
                  <w:r w:rsidR="009C5F7F">
                    <w:rPr>
                      <w:rFonts w:ascii="Arial" w:eastAsia="Times New Roman" w:hAnsi="Arial" w:cs="Arial"/>
                      <w:sz w:val="18"/>
                      <w:szCs w:val="18"/>
                    </w:rPr>
                    <w:t>SOUTH KOREA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)</w:t>
                  </w:r>
                </w:p>
              </w:tc>
            </w:tr>
            <w:tr w:rsidR="00211520" w:rsidRPr="001053F5" w:rsidTr="009123AB">
              <w:trPr>
                <w:gridAfter w:val="1"/>
                <w:wAfter w:w="96" w:type="dxa"/>
                <w:trHeight w:val="531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211520" w:rsidRPr="001053F5" w:rsidRDefault="00211520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211520" w:rsidRPr="00801DCD" w:rsidRDefault="00211520" w:rsidP="00880FA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2ND</w:t>
                  </w:r>
                </w:p>
              </w:tc>
              <w:tc>
                <w:tcPr>
                  <w:tcW w:w="242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211520" w:rsidRDefault="005B1740" w:rsidP="00555FB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CENTURY SCOPE GROUP PVT LTD.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211520" w:rsidRDefault="009C5F7F" w:rsidP="00555F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SAND IN BULK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211520" w:rsidRDefault="009C5F7F" w:rsidP="009123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LOAD</w:t>
                  </w:r>
                  <w:r w:rsidR="00B53D4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SUBIC BAY</w:t>
                  </w:r>
                  <w:r w:rsidR="00B53D47">
                    <w:rPr>
                      <w:rFonts w:ascii="Arial" w:eastAsia="Times New Roman" w:hAnsi="Arial" w:cs="Arial"/>
                      <w:sz w:val="18"/>
                      <w:szCs w:val="18"/>
                    </w:rPr>
                    <w:t>(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PHILLIPINES</w:t>
                  </w:r>
                  <w:r w:rsidR="00B53D47">
                    <w:rPr>
                      <w:rFonts w:ascii="Arial" w:eastAsia="Times New Roman" w:hAnsi="Arial" w:cs="Arial"/>
                      <w:sz w:val="18"/>
                      <w:szCs w:val="18"/>
                    </w:rPr>
                    <w:t>)</w:t>
                  </w:r>
                </w:p>
                <w:p w:rsidR="009C5F7F" w:rsidRDefault="009C5F7F" w:rsidP="00B53D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DISCH</w:t>
                  </w:r>
                  <w:r w:rsidR="00B53D47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SINGAPORE</w:t>
                  </w:r>
                </w:p>
              </w:tc>
            </w:tr>
            <w:tr w:rsidR="009C5F7F" w:rsidRPr="001053F5" w:rsidTr="009123AB">
              <w:trPr>
                <w:gridAfter w:val="1"/>
                <w:wAfter w:w="96" w:type="dxa"/>
                <w:trHeight w:val="531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801DCD" w:rsidRDefault="009C5F7F" w:rsidP="00880FA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3RD</w:t>
                  </w:r>
                </w:p>
              </w:tc>
              <w:tc>
                <w:tcPr>
                  <w:tcW w:w="242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Default="009C5F7F" w:rsidP="009C5F7F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WESTERN BULK PTE LTD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Default="009C5F7F" w:rsidP="009C5F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COAL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Default="009C5F7F" w:rsidP="009C5F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LOAD-TANJUNG BUYUT(INDONESIA)</w:t>
                  </w:r>
                </w:p>
                <w:p w:rsidR="009C5F7F" w:rsidRDefault="009C5F7F" w:rsidP="009C5F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DISCH-QINZHOU(CHINA)</w:t>
                  </w:r>
                </w:p>
              </w:tc>
            </w:tr>
            <w:tr w:rsidR="009C5F7F" w:rsidRPr="001053F5" w:rsidTr="009123AB">
              <w:trPr>
                <w:gridAfter w:val="1"/>
                <w:wAfter w:w="96" w:type="dxa"/>
                <w:trHeight w:val="531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801DCD" w:rsidRDefault="009C5F7F" w:rsidP="00880FA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4TH</w:t>
                  </w:r>
                </w:p>
              </w:tc>
              <w:tc>
                <w:tcPr>
                  <w:tcW w:w="242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Default="009C5F7F" w:rsidP="009C5F7F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WESTERN BULK PTE LTD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Default="009C5F7F" w:rsidP="009C5F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COAL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Default="009C5F7F" w:rsidP="009C5F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LOAD-TABONEO(INDONESIA)</w:t>
                  </w:r>
                </w:p>
                <w:p w:rsidR="009C5F7F" w:rsidRDefault="009C5F7F" w:rsidP="009C5F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DISCH-KOH SICHANG(THAILAND)</w:t>
                  </w:r>
                </w:p>
              </w:tc>
            </w:tr>
            <w:tr w:rsidR="009C5F7F" w:rsidRPr="001053F5" w:rsidTr="009123AB">
              <w:trPr>
                <w:gridAfter w:val="1"/>
                <w:wAfter w:w="96" w:type="dxa"/>
                <w:trHeight w:val="531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801DCD" w:rsidRDefault="009C5F7F" w:rsidP="00880FA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5TH</w:t>
                  </w:r>
                </w:p>
              </w:tc>
              <w:tc>
                <w:tcPr>
                  <w:tcW w:w="242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Default="009C5F7F" w:rsidP="009C5F7F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WESTERN BULK PTE LTD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Default="009C5F7F" w:rsidP="009C5F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STEEL COIL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Default="009C5F7F" w:rsidP="009C5F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LOAD-JINGTANG(CHINA)</w:t>
                  </w:r>
                </w:p>
                <w:p w:rsidR="009C5F7F" w:rsidRDefault="009C5F7F" w:rsidP="009C5F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DISCH-HAI PHONG(VIETNAM)</w:t>
                  </w:r>
                </w:p>
              </w:tc>
            </w:tr>
            <w:tr w:rsidR="009C5F7F" w:rsidRPr="001053F5" w:rsidTr="009123AB">
              <w:trPr>
                <w:gridAfter w:val="1"/>
                <w:wAfter w:w="96" w:type="dxa"/>
                <w:trHeight w:val="531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801DCD" w:rsidRDefault="009C5F7F" w:rsidP="00880FA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6TH</w:t>
                  </w:r>
                </w:p>
              </w:tc>
              <w:tc>
                <w:tcPr>
                  <w:tcW w:w="242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Default="009C5F7F" w:rsidP="009C5F7F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COMMODITY CARE SHIPPING PTE LTD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Default="009C5F7F" w:rsidP="009C5F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IRON ORE FINES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Default="009C5F7F" w:rsidP="009C5F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LOAD-VIZAG(INDIA)</w:t>
                  </w:r>
                </w:p>
                <w:p w:rsidR="009C5F7F" w:rsidRDefault="009C5F7F" w:rsidP="009C5F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DISCH-CAOFEIDIAN(CHINA)</w:t>
                  </w:r>
                </w:p>
                <w:p w:rsidR="009C5F7F" w:rsidRDefault="009C5F7F" w:rsidP="009C5F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9C5F7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801DCD" w:rsidRDefault="009C5F7F" w:rsidP="00880FA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7TH</w:t>
                  </w:r>
                </w:p>
              </w:tc>
              <w:tc>
                <w:tcPr>
                  <w:tcW w:w="242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Default="009C5F7F" w:rsidP="009C5F7F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JAHAZ SHIPPING LINE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Default="009C5F7F" w:rsidP="009C5F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AGGRATTE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Default="009C5F7F" w:rsidP="009C5F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LOAD-FUJAIRAH(U.A.E)</w:t>
                  </w:r>
                </w:p>
                <w:p w:rsidR="009C5F7F" w:rsidRDefault="009C5F7F" w:rsidP="009C5F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DISCH-CHITTAGONG(BANGALADESH)</w:t>
                  </w:r>
                </w:p>
              </w:tc>
            </w:tr>
            <w:tr w:rsidR="009C5F7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Default="009C5F7F" w:rsidP="00880FA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8TH</w:t>
                  </w:r>
                </w:p>
                <w:p w:rsidR="009C5F7F" w:rsidRPr="001053F5" w:rsidRDefault="009C5F7F" w:rsidP="00880FA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2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Default="009C5F7F" w:rsidP="009C5F7F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XIANGLONG SHIPPING PTE LTD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Default="009C5F7F" w:rsidP="009C5F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COAL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Default="009C5F7F" w:rsidP="009C5F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LOAD-MEULABOH(INDONESIA)</w:t>
                  </w:r>
                </w:p>
                <w:p w:rsidR="009C5F7F" w:rsidRDefault="009C5F7F" w:rsidP="009C5F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DISCH-MAGDALLA(INDIA)</w:t>
                  </w:r>
                </w:p>
              </w:tc>
            </w:tr>
            <w:tr w:rsidR="009C5F7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880FA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9TH</w:t>
                  </w:r>
                </w:p>
              </w:tc>
              <w:tc>
                <w:tcPr>
                  <w:tcW w:w="242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801DCD" w:rsidRDefault="009C5F7F" w:rsidP="009C5F7F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AQUAVITA INTERNATIONAL S.A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Default="009C5F7F" w:rsidP="009C5F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COAL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Default="009C5F7F" w:rsidP="009C5F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LOAD-MUARA PANTAI (INDONESIA)</w:t>
                  </w:r>
                </w:p>
                <w:p w:rsidR="009C5F7F" w:rsidRDefault="009C5F7F" w:rsidP="009C5F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DISC-</w:t>
                  </w:r>
                  <w:r>
                    <w:t xml:space="preserve">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CHITTAGONG (BANGALADESH)</w:t>
                  </w:r>
                </w:p>
              </w:tc>
            </w:tr>
            <w:tr w:rsidR="009C5F7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880FA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10TH</w:t>
                  </w:r>
                </w:p>
              </w:tc>
              <w:tc>
                <w:tcPr>
                  <w:tcW w:w="242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801DCD" w:rsidRDefault="009C5F7F" w:rsidP="009C5F7F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45DB">
                    <w:rPr>
                      <w:rFonts w:ascii="Arial" w:hAnsi="Arial" w:cs="Arial"/>
                      <w:sz w:val="18"/>
                      <w:szCs w:val="18"/>
                    </w:rPr>
                    <w:t>NORVIC SHIPPING INDIA PRIVATE LIMITED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Default="009C5F7F" w:rsidP="009C5F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IORN ORE PELLETS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Default="009C5F7F" w:rsidP="009C5F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LOAD-PARADIP(INDIA)</w:t>
                  </w:r>
                </w:p>
                <w:p w:rsidR="009C5F7F" w:rsidRDefault="009C5F7F" w:rsidP="009C5F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DISC-</w:t>
                  </w:r>
                  <w:r>
                    <w:t xml:space="preserve">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LANQUIO(</w:t>
                  </w:r>
                  <w:r w:rsidRPr="00E945DB">
                    <w:rPr>
                      <w:rFonts w:ascii="Arial" w:eastAsia="Times New Roman" w:hAnsi="Arial" w:cs="Arial"/>
                      <w:sz w:val="18"/>
                      <w:szCs w:val="18"/>
                    </w:rPr>
                    <w:t>CHINA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)</w:t>
                  </w:r>
                </w:p>
              </w:tc>
            </w:tr>
            <w:tr w:rsidR="009C5F7F" w:rsidRPr="001053F5" w:rsidTr="00170051">
              <w:trPr>
                <w:gridAfter w:val="1"/>
                <w:wAfter w:w="96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1.45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Specify the security level at which the ship is currently operating (ISSC):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LEVEL 1</w:t>
                  </w:r>
                </w:p>
              </w:tc>
            </w:tr>
            <w:tr w:rsidR="009C5F7F" w:rsidRPr="001053F5" w:rsidTr="00170051">
              <w:tc>
                <w:tcPr>
                  <w:tcW w:w="9352" w:type="dxa"/>
                  <w:gridSpan w:val="9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    </w:t>
                  </w: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2. </w:t>
                  </w:r>
                </w:p>
              </w:tc>
              <w:tc>
                <w:tcPr>
                  <w:tcW w:w="295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CERTIFICATION 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Issued 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Last Annual 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Expires 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2.1 </w:t>
                  </w:r>
                </w:p>
              </w:tc>
              <w:tc>
                <w:tcPr>
                  <w:tcW w:w="295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Safety Equipment Certificate: 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360994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10.01</w:t>
                  </w:r>
                  <w:r w:rsidRPr="00360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360994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06.06</w:t>
                  </w:r>
                  <w:r w:rsidRPr="00360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.2023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360994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60994">
                    <w:rPr>
                      <w:rFonts w:ascii="Times New Roman" w:eastAsia="Times New Roman" w:hAnsi="Times New Roman" w:cs="Times New Roman"/>
                      <w:lang w:val="en-GB" w:eastAsia="en-GB"/>
                    </w:rPr>
                    <w:t>23.06.2026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2.2 </w:t>
                  </w:r>
                </w:p>
              </w:tc>
              <w:tc>
                <w:tcPr>
                  <w:tcW w:w="295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Safety Radio Certificate: 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360994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10.01.2024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360994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360994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609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23.06.2026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2.3 </w:t>
                  </w:r>
                </w:p>
              </w:tc>
              <w:tc>
                <w:tcPr>
                  <w:tcW w:w="295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Safety Construction Certificate: 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360994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609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17.04.2022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360994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60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06.06.2023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360994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609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23.06.2026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2.4 </w:t>
                  </w:r>
                </w:p>
              </w:tc>
              <w:tc>
                <w:tcPr>
                  <w:tcW w:w="295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Loadline Certificate: 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360994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60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08.12.2021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360994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06</w:t>
                  </w:r>
                  <w:r w:rsidRPr="00360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.06.2023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360994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60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23.06.2026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2.5 </w:t>
                  </w:r>
                </w:p>
              </w:tc>
              <w:tc>
                <w:tcPr>
                  <w:tcW w:w="295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Safety Management Certificate (SMC): 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360994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60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11.11.2021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360994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05.02</w:t>
                  </w:r>
                  <w:r w:rsidRPr="00360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360994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60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21.11.2026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EE78B7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E78B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2.6 </w:t>
                  </w:r>
                </w:p>
              </w:tc>
              <w:tc>
                <w:tcPr>
                  <w:tcW w:w="295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EE78B7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E78B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Document of Compliance (DOC): 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360994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60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08.06.2021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360994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12.09.2023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360994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60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14.06.2026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2.7 </w:t>
                  </w:r>
                </w:p>
              </w:tc>
              <w:tc>
                <w:tcPr>
                  <w:tcW w:w="295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Gear survey: 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360994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17.08.2020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360994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06.06</w:t>
                  </w:r>
                  <w:r w:rsidRPr="003609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360994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609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17.04.2026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2.8 </w:t>
                  </w:r>
                </w:p>
              </w:tc>
              <w:tc>
                <w:tcPr>
                  <w:tcW w:w="295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Cargo securing manual: 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360994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609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23.05.2016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360994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360994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2.9 </w:t>
                  </w:r>
                </w:p>
              </w:tc>
              <w:tc>
                <w:tcPr>
                  <w:tcW w:w="295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International Oil Pollution </w:t>
                  </w: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 xml:space="preserve">Prevention Certificate (IOPPC): 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360994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17.04.2021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360994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609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06.06.2023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360994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609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23.06.2026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EE78B7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E78B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lastRenderedPageBreak/>
                    <w:t xml:space="preserve">2.10 </w:t>
                  </w:r>
                </w:p>
              </w:tc>
              <w:tc>
                <w:tcPr>
                  <w:tcW w:w="295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EE78B7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E78B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Ship Sanitation Control (SSCC) / Ship Sanitation Control Exemption (SSCE) Certificate 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6F58B3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08.02</w:t>
                  </w:r>
                  <w:r w:rsidRPr="006F58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6F58B3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58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6F58B3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08.08</w:t>
                  </w:r>
                  <w:r w:rsidRPr="006F58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2.11 </w:t>
                  </w:r>
                </w:p>
              </w:tc>
              <w:tc>
                <w:tcPr>
                  <w:tcW w:w="295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USCG COFR: 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6F58B3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58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6F58B3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58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6F58B3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58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2.12 </w:t>
                  </w:r>
                </w:p>
              </w:tc>
              <w:tc>
                <w:tcPr>
                  <w:tcW w:w="295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International Ship Security Certificate (ISSC): 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6F58B3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58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11.11.2021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6F58B3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58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11.11.2021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6F58B3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58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21.11.2026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9352" w:type="dxa"/>
                  <w:gridSpan w:val="9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3. </w:t>
                  </w:r>
                </w:p>
              </w:tc>
              <w:tc>
                <w:tcPr>
                  <w:tcW w:w="8815" w:type="dxa"/>
                  <w:gridSpan w:val="7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CREW MANAGEMENT 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3.1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EE78B7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E78B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Number of Officers: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EE78B7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3.2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EE78B7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E78B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Number of crew: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EE78B7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3.3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Name and nationality of Master: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C</w:t>
                  </w:r>
                  <w:r w:rsidRPr="001053F5">
                    <w:rPr>
                      <w:rFonts w:ascii="Arial" w:eastAsia="Times New Roman" w:hAnsi="Arial" w:cs="Arial"/>
                      <w:sz w:val="16"/>
                      <w:szCs w:val="16"/>
                    </w:rPr>
                    <w:t>APT</w:t>
                  </w: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K.N.P.K.PEIRIS</w:t>
                  </w: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/ SRI LANKAN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3.4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Nationality of Officers: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SRI LANKAN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3.5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Nationality of crew: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SRI LANKAN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3.6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What is the common working language onboard: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ENGLISH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3.7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Do officers speak and understand English?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9352" w:type="dxa"/>
                  <w:gridSpan w:val="9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4. </w:t>
                  </w:r>
                </w:p>
              </w:tc>
              <w:tc>
                <w:tcPr>
                  <w:tcW w:w="8815" w:type="dxa"/>
                  <w:gridSpan w:val="7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SAFETY MANAGEMENT 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4.1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Is the vessel ISM certified?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4.2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Document of Compliance (DOC) certificate number / issuing authority: 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 1603209-wir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DNV 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4.3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Safety Management (SMC) certificate number / issuing authority: 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N1665440-bzj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DNV 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State outstanding recommendations, if any: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4.4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Is the vessel operated under a Quality Management System?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If Yes, what type of system (ISO9002 or IMO Resolution A.741(18)):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9352" w:type="dxa"/>
                  <w:gridSpan w:val="9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5. </w:t>
                  </w:r>
                </w:p>
              </w:tc>
              <w:tc>
                <w:tcPr>
                  <w:tcW w:w="8815" w:type="dxa"/>
                  <w:gridSpan w:val="7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CARGO ARRANGEMENTS 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9256" w:type="dxa"/>
                  <w:gridSpan w:val="8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Holds 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5.1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Number of holds: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5.2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Hold dimensions: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53F5">
                    <w:rPr>
                      <w:rFonts w:ascii="Arial" w:hAnsi="Arial" w:cs="Arial"/>
                      <w:sz w:val="20"/>
                      <w:szCs w:val="20"/>
                    </w:rPr>
                    <w:t xml:space="preserve">No.1 L 20.00 m x B 23.75 m </w:t>
                  </w:r>
                </w:p>
                <w:p w:rsidR="009C5F7F" w:rsidRPr="001053F5" w:rsidRDefault="009C5F7F" w:rsidP="00555FB5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53F5">
                    <w:rPr>
                      <w:rFonts w:ascii="Arial" w:hAnsi="Arial" w:cs="Arial"/>
                      <w:sz w:val="20"/>
                      <w:szCs w:val="20"/>
                    </w:rPr>
                    <w:t>No.2 L 23.75 m x B 23.75 m</w:t>
                  </w:r>
                </w:p>
                <w:p w:rsidR="009C5F7F" w:rsidRPr="001053F5" w:rsidRDefault="009C5F7F" w:rsidP="00555FB5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53F5">
                    <w:rPr>
                      <w:rFonts w:ascii="Arial" w:hAnsi="Arial" w:cs="Arial"/>
                      <w:sz w:val="20"/>
                      <w:szCs w:val="20"/>
                    </w:rPr>
                    <w:t>No.3 L 23.75 m x B 23.75 m</w:t>
                  </w:r>
                </w:p>
                <w:p w:rsidR="009C5F7F" w:rsidRPr="001053F5" w:rsidRDefault="009C5F7F" w:rsidP="00555FB5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53F5">
                    <w:rPr>
                      <w:rFonts w:ascii="Arial" w:hAnsi="Arial" w:cs="Arial"/>
                      <w:sz w:val="20"/>
                      <w:szCs w:val="20"/>
                    </w:rPr>
                    <w:t>No.4 L 23.75 m x B 23.75 m</w:t>
                  </w:r>
                </w:p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hAnsi="Arial" w:cs="Arial"/>
                      <w:sz w:val="20"/>
                      <w:szCs w:val="20"/>
                    </w:rPr>
                    <w:t>No.5 L 18.00 m x B 23.75 m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5.3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Are vessel's holds clear and free of any obstructions?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5.4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Capacity, by hold, excluding wing/topside tanks but including hatchways: 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vAlign w:val="bottom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Grain 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vAlign w:val="bottom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Bale 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Hold #1: 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13957.79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Hold #2: 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17658.3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Hold #3: 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15352.99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Hold #4: 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15839.6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Hold #5: 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15942.06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Total: 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78750.75 cbm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5.5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Is vessel strengthened for the carriage of heavy cargoes?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5.6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If yes, state which holds may be left empty: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NO : 02 &amp; NO : 04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5.7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Is tanktop steel suitable for grab discharge?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5.8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State whether bulkhead corrugations are vertical or horizontal: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VERTICAL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5.9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Tanktop strength: (Metric tons per m2 )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HOLD 01  -24.57</w:t>
                  </w:r>
                </w:p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HOLD 02 -19.53 </w:t>
                  </w:r>
                </w:p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HOLD 03 – 24.35</w:t>
                  </w:r>
                </w:p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HOLD 04 - 19.89</w:t>
                  </w:r>
                </w:p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HOLD 05 – 24.92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5.10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Are holds CO2 fitted?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5.11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Are holds fitted with smoke detection system?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5.12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Is vessel fitted with Australian type approved holds ladders?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5.13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Has vessel a functioning class certified loadmaster/loadicator or similar calculator?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YES,LOADING COMPUTER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5.14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Are holds hoppered at: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Hold side?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Forward bulkhead?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Aft bulkhead?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5.15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Can vessel's holds be described as box shaped?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5.16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Measurement of any tank slopes/hoppering:</w:t>
                  </w: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 xml:space="preserve">(height and distance from vessel's side at tank top)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HOPPERING HEIGHT 4.774M/4.250M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5.17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Flat floor measurement of cargo holds at tank top: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HOLD 01  -L20.00M * B (F-14.35 , A-23.75)M</w:t>
                  </w:r>
                </w:p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HOLD 02 - L23.75M * B 23.75M</w:t>
                  </w:r>
                </w:p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HOLD 03 – L23.75M * B 23.75M</w:t>
                  </w:r>
                </w:p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HOLD 04 - L23.75M * B 23.75M</w:t>
                  </w:r>
                </w:p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HOLD 05 – L18.00M * B (F-23.75 , A- 7.0)M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5.18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Are vessel's holds electrically ventilated?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If yes, state number of air-changes per hour basis empty holds: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5.19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Type of hold paint: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EPOXY PAINT(SIGMA)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5.20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Is vessel fitted for carriage of grain in accordance with chapter V1 of SOLAS 1974 and amendments without requiring bagging, strapping and securing when loading a full cargo (deadweight) of heavy grain in bulk (stowage factor 42 cu. feet) with ends untrimmed?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YES</w:t>
                  </w:r>
                </w:p>
                <w:p w:rsidR="009C5F7F" w:rsidRPr="001053F5" w:rsidRDefault="009C5F7F" w:rsidP="00555FB5">
                  <w:pPr>
                    <w:ind w:firstLine="72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5.21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Is the vessel fitted with A60 Steel Bulkhead?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9256" w:type="dxa"/>
                  <w:gridSpan w:val="8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Deck and Hatches 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lastRenderedPageBreak/>
                    <w:t xml:space="preserve">5.22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Number of hatches: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5.23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Make and type of hatch covers: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MACGREGER/FALDING TYPE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5.24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Hatch dimensions: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HATCH 01 – L 19.680M * B 18.260M</w:t>
                  </w:r>
                </w:p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HATCH 02 – L 22.960M * B 18.260M</w:t>
                  </w:r>
                </w:p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HATCH 03– L 22.960M * B 18.260M</w:t>
                  </w:r>
                </w:p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HATCH 04– L 22.960M * B 18.260M</w:t>
                  </w:r>
                </w:p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HATCH 05– L 22.960M * B 18.260M</w:t>
                  </w:r>
                </w:p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5.25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Hatch span (distance from front of forward hatch to aft of rear hatch):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146m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5.26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Strength of hatch covers: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NO DECK CARGO PERMITTED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5.27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Number, diameter and location of cement holes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TWO CEMENT HOLD FOR EACH HOLD,1-FWD PORT, 2- AFT STBD , DIA- 750mm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5.28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Distance from ship's rail to near and far edge of hatch covers/coaming near and far (Please advise the minimum width clear of any obstruction for each hold):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7m ON EACH SIDE AT ALL HATCHES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5.29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Distance from bow to fore of 1st hold opening: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18M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5.30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Distance from stern to aft of last hold opening: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35M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5.31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State deck strength: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NO DECK CARGO PERMITTED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9256" w:type="dxa"/>
                  <w:gridSpan w:val="8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Ballast 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5.32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Capacity of ballast tanks (100%):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17712.12CBM / 18154 MT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5.33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Ballast holds capacity, state which hold(s):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HOLD NO 3 15352.99CBM/15736.81MT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5.34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Vessel's ballasting time / rate of ballasting: 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900CBM X 1 PER HOUR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5.35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Vessel's de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ballasting time / rate of de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ballasting: 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900CBM X 2</w:t>
                  </w: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PER HOUR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5.36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Unpumpable quantity: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230</w:t>
                  </w: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MT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9352" w:type="dxa"/>
                  <w:gridSpan w:val="9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6. </w:t>
                  </w:r>
                </w:p>
              </w:tc>
              <w:tc>
                <w:tcPr>
                  <w:tcW w:w="8815" w:type="dxa"/>
                  <w:gridSpan w:val="7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CARGO GEAR (ONLY TO BE COMPLETED IF APPLICABLE) 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6.1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If geared state make and type: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MACGREGER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6.2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Number/location of derricks/cranes: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4 CRANES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6.3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Maximum outreach of gear beyond ships rail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14 Meters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6.4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Maximum outreach of gear beyond ships rail with maximum cargo lift on hook: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30 MT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6.5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If gantry cranes/horizontal slewing cranes - state minimum clearance distance crane hook to top of hatch coaming: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6.6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Time needed for full cycle with maximum cargo lift on hook: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APPROX 1 MINUTE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6.7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Hoisting time of gear: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25/45 m/min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6.8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Luffing time of gear: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65 seconds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6.9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Slewing time of gear: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0.8 rpm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6.10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Is gear combinable for heavy lift?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6.11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Are winches electro-hydraulic?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6.12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If vessel has grabs on board - state: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Type: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REMOTE OPERATE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Capacity: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12 CBM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Power source of grabs: 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GRAB BATTERY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Location of power source: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BATTERY BOX OF GRAB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lastRenderedPageBreak/>
                    <w:t xml:space="preserve">6.13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Does vessel have enough power to run 4 cranes and 4 shore grabs (if applicable). If not pls state how many?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6.14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Is vessel fitted with sufficient lights at each hatch for night work?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6.15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Is vessel logs fitted?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If yes, state number, type and height of stanchions/sockets, if on board: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6.16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Is vessel log racks fitted?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6.17 </w:t>
                  </w:r>
                </w:p>
              </w:tc>
              <w:tc>
                <w:tcPr>
                  <w:tcW w:w="295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Timber Loadline (if applicable) 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Deadweight 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Draft 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TPC 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5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Summer: 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5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Winter: 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5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Winter North Atlantic: 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5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Fresh water: 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5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Tropical: 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5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Tropical fresh water: 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9352" w:type="dxa"/>
                  <w:gridSpan w:val="9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7. </w:t>
                  </w:r>
                </w:p>
              </w:tc>
              <w:tc>
                <w:tcPr>
                  <w:tcW w:w="8815" w:type="dxa"/>
                  <w:gridSpan w:val="7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CONTAINER BULKERS/MULTI PURPOSE (ONLY TO BE COMPLETED IF APPLICABLE) 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7.1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Capacity in direct stow of TEU/FEU basis empty tanks: 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Capacity in direct stow of TEU/FEU basis full tanks: 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7.2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Are all containers within reach of vessel's gear?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7.3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If no, state self sustained capacity: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7.4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If vessel fitted with all permanent and loose fittings/lashing materials for above number of TEU/FEU?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7.5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Is vessel fitted with recessed holes/shoes on tanktop and container shoes on weatherdeck and hatch covers?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7.6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Advise stack weights and number of tiers on/under deck per TEU: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Advise stack weights and number of tiers on/under deck per FEU: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7.7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Has vessel a container spreader on board?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7.8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Number and type of reefer plugs: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9352" w:type="dxa"/>
                  <w:gridSpan w:val="9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8. </w:t>
                  </w:r>
                </w:p>
              </w:tc>
              <w:tc>
                <w:tcPr>
                  <w:tcW w:w="8815" w:type="dxa"/>
                  <w:gridSpan w:val="7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ENGINE ROOM, SPEED AND CONSUMPTION 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8.1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Is vessel fitted with a shaft generator?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 O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9256" w:type="dxa"/>
                  <w:gridSpan w:val="8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Engine Room 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8.2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Engine make/model and type: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MAN B &amp; W5S60ME-C8.2(Tier II) x I SET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8.3 </w:t>
                  </w:r>
                </w:p>
              </w:tc>
              <w:tc>
                <w:tcPr>
                  <w:tcW w:w="295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BHP / RPM of main engine at MCR: 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100 % 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8050 KW / 89 RPM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8.4 </w:t>
                  </w:r>
                </w:p>
              </w:tc>
              <w:tc>
                <w:tcPr>
                  <w:tcW w:w="295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BHP / RPM of main engine at NCR (as % of MCR): </w:t>
                  </w:r>
                </w:p>
              </w:tc>
              <w:tc>
                <w:tcPr>
                  <w:tcW w:w="188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85% 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6500 / 84 RPM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9256" w:type="dxa"/>
                  <w:gridSpan w:val="8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Fuel 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lastRenderedPageBreak/>
                    <w:t xml:space="preserve">8.5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What type/viscosity of fuel is used for main propulsion: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RME 180  VLSFO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Capacity of main engine bunker tanks (excluding un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-P</w:t>
                  </w: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umpables):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1900 m</w:t>
                  </w: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8.6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What type/viscosity of fuel is used in the generating plant: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RME 180  VLSFO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Capacity of aux engine(s) bunker tanks (excluding un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pumpables):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1900 m</w:t>
                  </w: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9256" w:type="dxa"/>
                  <w:gridSpan w:val="8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Speed 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8.7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Ballast: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13 KT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Laden: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12 KT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9256" w:type="dxa"/>
                  <w:gridSpan w:val="8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Consumptions 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8.8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Passage 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Main 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Aux 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6D1A20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6D1A20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D1A20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Ballast: 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6D1A20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D1A20">
                    <w:rPr>
                      <w:rFonts w:ascii="Arial" w:eastAsia="Times New Roman" w:hAnsi="Arial" w:cs="Arial"/>
                      <w:sz w:val="18"/>
                      <w:szCs w:val="18"/>
                    </w:rPr>
                    <w:t>24.5 MT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6D1A20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D1A20">
                    <w:rPr>
                      <w:rFonts w:ascii="Arial" w:eastAsia="Times New Roman" w:hAnsi="Arial" w:cs="Arial"/>
                      <w:sz w:val="18"/>
                      <w:szCs w:val="18"/>
                    </w:rPr>
                    <w:t>2.8 MT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6D1A20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6D1A20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D1A20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Laden: 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6D1A20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D1A20">
                    <w:rPr>
                      <w:rFonts w:ascii="Arial" w:eastAsia="Times New Roman" w:hAnsi="Arial" w:cs="Arial"/>
                      <w:sz w:val="18"/>
                      <w:szCs w:val="18"/>
                    </w:rPr>
                    <w:t>27.5 MT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6D1A20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D1A20">
                    <w:rPr>
                      <w:rFonts w:ascii="Arial" w:eastAsia="Times New Roman" w:hAnsi="Arial" w:cs="Arial"/>
                      <w:sz w:val="18"/>
                      <w:szCs w:val="18"/>
                    </w:rPr>
                    <w:t>2.8 MT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6D1A20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6D1A2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8.9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6D1A20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D1A20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In Port 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6D1A20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D1A20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Main 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6D1A20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D1A20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Aux 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Working: 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4.6 MT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Idle: 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2.8 MT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Other (specify): Boiler Tropical/Winter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053F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1.5/3.0MT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9352" w:type="dxa"/>
                  <w:gridSpan w:val="9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9. </w:t>
                  </w:r>
                </w:p>
              </w:tc>
              <w:tc>
                <w:tcPr>
                  <w:tcW w:w="8815" w:type="dxa"/>
                  <w:gridSpan w:val="7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MISCELLANEOUS 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9256" w:type="dxa"/>
                  <w:gridSpan w:val="8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Communications and Electronics 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9.1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Call sign: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REB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9.2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Vessel's INMARSAT number: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Default="009C5F7F" w:rsidP="00555FB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GB"/>
                    </w:rPr>
                  </w:pPr>
                  <w:r w:rsidRPr="001D5BA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FBB : 00870773150154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\</w:t>
                  </w:r>
                  <w:r w:rsidRPr="001D5BA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GB"/>
                    </w:rPr>
                    <w:t>(Bridge)</w:t>
                  </w:r>
                </w:p>
                <w:p w:rsidR="009C5F7F" w:rsidRPr="001D5BA0" w:rsidRDefault="009C5F7F" w:rsidP="00555FB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GB"/>
                    </w:rPr>
                  </w:pPr>
                  <w:r w:rsidRPr="001D5BA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GB"/>
                    </w:rPr>
                    <w:t>VSAT:006531741558 (Master cabin) VSAT:00442036959002(Nav.Equp. Room)                      VSAT:0017576557617 (Bridge)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9.3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Vessel's telex number: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441700087 / 441700088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9.4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Vessel's fax number: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9.5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Vessel's email address: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D5BA0" w:rsidRDefault="009C5F7F" w:rsidP="00555FB5">
                  <w:pPr>
                    <w:rPr>
                      <w:rFonts w:ascii="Consolas" w:hAnsi="Consolas"/>
                      <w:color w:val="000000"/>
                      <w:sz w:val="20"/>
                      <w:szCs w:val="20"/>
                      <w:lang w:val="en-GB"/>
                    </w:rPr>
                  </w:pPr>
                  <w:r w:rsidRPr="001D5BA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GB"/>
                    </w:rPr>
                    <w:t>Email:ceylonprincess@amosconnect.comSatC 1 :441700087@c12.stratosmobile.netSatC 2 :441700088@c12.stratosmobile.net</w:t>
                  </w:r>
                </w:p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9.6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Vessel's MMSI No. (Maritime Mobile Selective call Identity Code):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417222410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9.7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Vessel's onboard electrical supply (V / Hz):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440v  220v  60hz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9256" w:type="dxa"/>
                  <w:gridSpan w:val="8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Constants/Fresh Water 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9.8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Constants excluding fresh water: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MT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9.9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Daily freshwater consumption: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MT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9.10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Fresh water capacity: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507.85M</w:t>
                  </w: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9.11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State capacity and daily production of evaporator: </w:t>
                  </w:r>
                </w:p>
              </w:tc>
              <w:tc>
                <w:tcPr>
                  <w:tcW w:w="211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14MT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9.12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Normal fresh water reserve: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250 MT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9256" w:type="dxa"/>
                  <w:gridSpan w:val="8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Insurance 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lastRenderedPageBreak/>
                    <w:t xml:space="preserve">9.13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P &amp; I Club - Full style: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Steamship Mutual Underwriting Association Limited ,Aquatican House ,39,BellLane,LondonE17LU, England 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9.14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P &amp; I Club coverage: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F0727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F0727">
                    <w:rPr>
                      <w:rFonts w:ascii="Arial" w:eastAsia="Times New Roman" w:hAnsi="Arial" w:cs="Arial"/>
                      <w:sz w:val="18"/>
                      <w:szCs w:val="18"/>
                    </w:rPr>
                    <w:t>USD 50,000,000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9.15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Where is the owners hull and machinery placed: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F0727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9.16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Hull &amp; Machinery insured value: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C5F7F" w:rsidRPr="001F0727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F0727">
                    <w:rPr>
                      <w:rFonts w:ascii="Arial" w:eastAsia="Times New Roman" w:hAnsi="Arial" w:cs="Arial"/>
                      <w:sz w:val="18"/>
                      <w:szCs w:val="18"/>
                    </w:rPr>
                    <w:t>USD 35,000,000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9256" w:type="dxa"/>
                  <w:gridSpan w:val="8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F0727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F07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Vetting 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9.17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Is the vessel RIGHTSHIP approved: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F0727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F0727">
                    <w:rPr>
                      <w:rFonts w:ascii="Arial" w:eastAsia="Times New Roman" w:hAnsi="Arial" w:cs="Arial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9.18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Date/Place of last RIGHTSHIP Inspection: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9256" w:type="dxa"/>
                  <w:gridSpan w:val="8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Port State Control 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9.19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Date and place of last Port State Control inspection: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E945D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30.12.2023</w:t>
                  </w: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/</w:t>
                  </w:r>
                  <w:r>
                    <w:t xml:space="preserve"> JINGTANG- CHINA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9.20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Has the vessel been detained by Port State Control in the last 12 months?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Any outstanding deficiencies as reported by any Port State Control. If yes, provide details: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9.21 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Any Australian Maritime Safety Authority (AMSA) detentions or noted deficiencies. If so, please advise details and specify when/where these items were repaired. 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9352" w:type="dxa"/>
                  <w:gridSpan w:val="9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10. </w:t>
                  </w:r>
                </w:p>
              </w:tc>
              <w:tc>
                <w:tcPr>
                  <w:tcW w:w="8815" w:type="dxa"/>
                  <w:gridSpan w:val="7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SUPPLEMENTARY INFORMATION FOR SPECIFIC COMMODITIES/TRADES 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10.1 </w:t>
                  </w:r>
                </w:p>
              </w:tc>
              <w:tc>
                <w:tcPr>
                  <w:tcW w:w="8815" w:type="dxa"/>
                  <w:gridSpan w:val="7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Number of mooring lines in use</w:t>
                  </w:r>
                  <w:r w:rsidRPr="001053F5">
                    <w:rPr>
                      <w:rFonts w:ascii="Arial" w:hAnsi="Arial" w:cs="Arial" w:hint="eastAsia"/>
                      <w:sz w:val="18"/>
                      <w:szCs w:val="18"/>
                      <w:lang w:eastAsia="zh-CN"/>
                    </w:rPr>
                    <w:t>（</w:t>
                  </w:r>
                  <w:r w:rsidRPr="001053F5">
                    <w:rPr>
                      <w:rFonts w:ascii="Arial" w:hAnsi="Arial" w:cs="Arial" w:hint="eastAsia"/>
                      <w:sz w:val="18"/>
                      <w:szCs w:val="18"/>
                      <w:lang w:eastAsia="zh-CN"/>
                    </w:rPr>
                    <w:t>at</w:t>
                  </w:r>
                  <w:r w:rsidRPr="001053F5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 least 16 pcs</w:t>
                  </w:r>
                  <w:r w:rsidRPr="001053F5">
                    <w:rPr>
                      <w:rFonts w:ascii="Arial" w:hAnsi="Arial" w:cs="Arial" w:hint="eastAsia"/>
                      <w:sz w:val="18"/>
                      <w:szCs w:val="18"/>
                      <w:lang w:eastAsia="zh-CN"/>
                    </w:rPr>
                    <w:t>）</w:t>
                  </w: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:1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  <w:r w:rsidRPr="00105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Pcs</w:t>
                  </w: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F7F" w:rsidRPr="001053F5" w:rsidTr="00170051">
              <w:tc>
                <w:tcPr>
                  <w:tcW w:w="9256" w:type="dxa"/>
                  <w:gridSpan w:val="8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" w:type="dxa"/>
                  <w:vAlign w:val="center"/>
                  <w:hideMark/>
                </w:tcPr>
                <w:p w:rsidR="009C5F7F" w:rsidRPr="001053F5" w:rsidRDefault="009C5F7F" w:rsidP="00555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D0B8F" w:rsidRPr="001053F5" w:rsidRDefault="00ED0B8F" w:rsidP="00ED0B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F2745" w:rsidRPr="001053F5" w:rsidRDefault="002F2745"/>
    <w:sectPr w:rsidR="002F2745" w:rsidRPr="001053F5" w:rsidSect="00057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EB"/>
    <w:rsid w:val="0002353C"/>
    <w:rsid w:val="00036A59"/>
    <w:rsid w:val="00037CFF"/>
    <w:rsid w:val="0004586C"/>
    <w:rsid w:val="00054489"/>
    <w:rsid w:val="00057435"/>
    <w:rsid w:val="0007395C"/>
    <w:rsid w:val="000766E6"/>
    <w:rsid w:val="00082F9C"/>
    <w:rsid w:val="00093BF9"/>
    <w:rsid w:val="00096FB1"/>
    <w:rsid w:val="000A04F5"/>
    <w:rsid w:val="000B3043"/>
    <w:rsid w:val="000C34BC"/>
    <w:rsid w:val="000C376F"/>
    <w:rsid w:val="000C49E7"/>
    <w:rsid w:val="000E775E"/>
    <w:rsid w:val="000F6145"/>
    <w:rsid w:val="001053F5"/>
    <w:rsid w:val="00111EA8"/>
    <w:rsid w:val="00113B7B"/>
    <w:rsid w:val="0012639C"/>
    <w:rsid w:val="00134A88"/>
    <w:rsid w:val="0014411C"/>
    <w:rsid w:val="00146CC2"/>
    <w:rsid w:val="001639D2"/>
    <w:rsid w:val="0016674A"/>
    <w:rsid w:val="00170051"/>
    <w:rsid w:val="00171E43"/>
    <w:rsid w:val="0018191C"/>
    <w:rsid w:val="00181CC8"/>
    <w:rsid w:val="00187642"/>
    <w:rsid w:val="0019279C"/>
    <w:rsid w:val="001C0951"/>
    <w:rsid w:val="001D5BA0"/>
    <w:rsid w:val="001F0727"/>
    <w:rsid w:val="001F0E3C"/>
    <w:rsid w:val="001F3EF7"/>
    <w:rsid w:val="001F76F1"/>
    <w:rsid w:val="00211520"/>
    <w:rsid w:val="0024230E"/>
    <w:rsid w:val="002437F5"/>
    <w:rsid w:val="00254E33"/>
    <w:rsid w:val="00264DDD"/>
    <w:rsid w:val="00280C2B"/>
    <w:rsid w:val="002A1A00"/>
    <w:rsid w:val="002A3D5E"/>
    <w:rsid w:val="002B2707"/>
    <w:rsid w:val="002C675D"/>
    <w:rsid w:val="002D44A0"/>
    <w:rsid w:val="002E01DB"/>
    <w:rsid w:val="002F2745"/>
    <w:rsid w:val="00304CC0"/>
    <w:rsid w:val="00315086"/>
    <w:rsid w:val="00317B92"/>
    <w:rsid w:val="0032724C"/>
    <w:rsid w:val="003432F1"/>
    <w:rsid w:val="0034450F"/>
    <w:rsid w:val="00360994"/>
    <w:rsid w:val="00361D7C"/>
    <w:rsid w:val="00363E21"/>
    <w:rsid w:val="003652E7"/>
    <w:rsid w:val="003657E9"/>
    <w:rsid w:val="0037695D"/>
    <w:rsid w:val="00376AD9"/>
    <w:rsid w:val="003A5E54"/>
    <w:rsid w:val="003B3D9C"/>
    <w:rsid w:val="003C3A9B"/>
    <w:rsid w:val="003C4102"/>
    <w:rsid w:val="003C421C"/>
    <w:rsid w:val="003C7474"/>
    <w:rsid w:val="003E22BC"/>
    <w:rsid w:val="004212EF"/>
    <w:rsid w:val="00424B22"/>
    <w:rsid w:val="00443F8D"/>
    <w:rsid w:val="004665EB"/>
    <w:rsid w:val="00475C3E"/>
    <w:rsid w:val="00481490"/>
    <w:rsid w:val="004A2CCF"/>
    <w:rsid w:val="004A779F"/>
    <w:rsid w:val="004D5F3D"/>
    <w:rsid w:val="00514435"/>
    <w:rsid w:val="00524AF9"/>
    <w:rsid w:val="00555FB5"/>
    <w:rsid w:val="00574457"/>
    <w:rsid w:val="005816D6"/>
    <w:rsid w:val="005858D4"/>
    <w:rsid w:val="005A25B1"/>
    <w:rsid w:val="005B1740"/>
    <w:rsid w:val="005C1418"/>
    <w:rsid w:val="005D2A1C"/>
    <w:rsid w:val="005E1433"/>
    <w:rsid w:val="005E7757"/>
    <w:rsid w:val="00603CF2"/>
    <w:rsid w:val="00615825"/>
    <w:rsid w:val="00625E01"/>
    <w:rsid w:val="00643FAB"/>
    <w:rsid w:val="00645498"/>
    <w:rsid w:val="006517C8"/>
    <w:rsid w:val="006533D2"/>
    <w:rsid w:val="006838CD"/>
    <w:rsid w:val="00683D88"/>
    <w:rsid w:val="00684980"/>
    <w:rsid w:val="0069731A"/>
    <w:rsid w:val="006B1087"/>
    <w:rsid w:val="006B5F85"/>
    <w:rsid w:val="006D1A20"/>
    <w:rsid w:val="006D495B"/>
    <w:rsid w:val="006D58F7"/>
    <w:rsid w:val="006F58B3"/>
    <w:rsid w:val="007556D4"/>
    <w:rsid w:val="0076291B"/>
    <w:rsid w:val="007645CB"/>
    <w:rsid w:val="00766156"/>
    <w:rsid w:val="007661DB"/>
    <w:rsid w:val="00791C7B"/>
    <w:rsid w:val="00796D07"/>
    <w:rsid w:val="00797442"/>
    <w:rsid w:val="007A3C96"/>
    <w:rsid w:val="007C3E10"/>
    <w:rsid w:val="007C6A35"/>
    <w:rsid w:val="007D04F6"/>
    <w:rsid w:val="007E0AAB"/>
    <w:rsid w:val="007E13F0"/>
    <w:rsid w:val="00801767"/>
    <w:rsid w:val="00801DCD"/>
    <w:rsid w:val="008237B3"/>
    <w:rsid w:val="00824427"/>
    <w:rsid w:val="00837F7E"/>
    <w:rsid w:val="0087208A"/>
    <w:rsid w:val="008757BC"/>
    <w:rsid w:val="00876F4D"/>
    <w:rsid w:val="00880FAF"/>
    <w:rsid w:val="0089071A"/>
    <w:rsid w:val="008A72B0"/>
    <w:rsid w:val="008C0846"/>
    <w:rsid w:val="008D6574"/>
    <w:rsid w:val="008E19AF"/>
    <w:rsid w:val="008E593C"/>
    <w:rsid w:val="00903556"/>
    <w:rsid w:val="00907C7A"/>
    <w:rsid w:val="00910849"/>
    <w:rsid w:val="009123AB"/>
    <w:rsid w:val="00915B49"/>
    <w:rsid w:val="0093130E"/>
    <w:rsid w:val="00970042"/>
    <w:rsid w:val="009818B0"/>
    <w:rsid w:val="00983DE8"/>
    <w:rsid w:val="009B37F8"/>
    <w:rsid w:val="009C5F7F"/>
    <w:rsid w:val="009D6DA4"/>
    <w:rsid w:val="00A029DC"/>
    <w:rsid w:val="00A20DE0"/>
    <w:rsid w:val="00A36704"/>
    <w:rsid w:val="00A70355"/>
    <w:rsid w:val="00AA06A2"/>
    <w:rsid w:val="00AA410E"/>
    <w:rsid w:val="00AB1B56"/>
    <w:rsid w:val="00AB4976"/>
    <w:rsid w:val="00AF2291"/>
    <w:rsid w:val="00AF2FAE"/>
    <w:rsid w:val="00B27B76"/>
    <w:rsid w:val="00B308FE"/>
    <w:rsid w:val="00B33C9B"/>
    <w:rsid w:val="00B53D47"/>
    <w:rsid w:val="00B56990"/>
    <w:rsid w:val="00B80A84"/>
    <w:rsid w:val="00BA0474"/>
    <w:rsid w:val="00BB4684"/>
    <w:rsid w:val="00BB5160"/>
    <w:rsid w:val="00BC7F62"/>
    <w:rsid w:val="00BE70A1"/>
    <w:rsid w:val="00C01CC3"/>
    <w:rsid w:val="00C0341B"/>
    <w:rsid w:val="00C0549B"/>
    <w:rsid w:val="00C126B9"/>
    <w:rsid w:val="00C34871"/>
    <w:rsid w:val="00C46CF4"/>
    <w:rsid w:val="00C501B0"/>
    <w:rsid w:val="00C64EBD"/>
    <w:rsid w:val="00C6570B"/>
    <w:rsid w:val="00CC22D2"/>
    <w:rsid w:val="00CD3C66"/>
    <w:rsid w:val="00CE6919"/>
    <w:rsid w:val="00CF0B03"/>
    <w:rsid w:val="00D11EB9"/>
    <w:rsid w:val="00D124EF"/>
    <w:rsid w:val="00D154B5"/>
    <w:rsid w:val="00D160F6"/>
    <w:rsid w:val="00D244DF"/>
    <w:rsid w:val="00D246B2"/>
    <w:rsid w:val="00D51C5C"/>
    <w:rsid w:val="00DB0B38"/>
    <w:rsid w:val="00DC428D"/>
    <w:rsid w:val="00DE214D"/>
    <w:rsid w:val="00DE5D26"/>
    <w:rsid w:val="00DF1267"/>
    <w:rsid w:val="00E0425B"/>
    <w:rsid w:val="00E15D52"/>
    <w:rsid w:val="00E24CC1"/>
    <w:rsid w:val="00E32827"/>
    <w:rsid w:val="00E559F2"/>
    <w:rsid w:val="00E625B9"/>
    <w:rsid w:val="00E64337"/>
    <w:rsid w:val="00E9182B"/>
    <w:rsid w:val="00E945DB"/>
    <w:rsid w:val="00EA7243"/>
    <w:rsid w:val="00EA7F35"/>
    <w:rsid w:val="00EB6247"/>
    <w:rsid w:val="00ED0B8F"/>
    <w:rsid w:val="00EE5AAF"/>
    <w:rsid w:val="00EE78B7"/>
    <w:rsid w:val="00F00288"/>
    <w:rsid w:val="00F00ADC"/>
    <w:rsid w:val="00F05710"/>
    <w:rsid w:val="00F07B5F"/>
    <w:rsid w:val="00F13B45"/>
    <w:rsid w:val="00F16142"/>
    <w:rsid w:val="00F31704"/>
    <w:rsid w:val="00F47903"/>
    <w:rsid w:val="00F54231"/>
    <w:rsid w:val="00F6222B"/>
    <w:rsid w:val="00F63A3A"/>
    <w:rsid w:val="00F703ED"/>
    <w:rsid w:val="00F714BD"/>
    <w:rsid w:val="00F72F85"/>
    <w:rsid w:val="00FB0A0B"/>
    <w:rsid w:val="00FD52D7"/>
    <w:rsid w:val="00FE34C3"/>
    <w:rsid w:val="00FE5716"/>
    <w:rsid w:val="00FF4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">
    <w:name w:val="ref"/>
    <w:basedOn w:val="Normal"/>
    <w:rsid w:val="00ED0B8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qst">
    <w:name w:val="qst"/>
    <w:basedOn w:val="Normal"/>
    <w:rsid w:val="00ED0B8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border">
    <w:name w:val="wborder"/>
    <w:basedOn w:val="Normal"/>
    <w:rsid w:val="00ED0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571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0571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05710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">
    <w:name w:val="ref"/>
    <w:basedOn w:val="Normal"/>
    <w:rsid w:val="00ED0B8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qst">
    <w:name w:val="qst"/>
    <w:basedOn w:val="Normal"/>
    <w:rsid w:val="00ED0B8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border">
    <w:name w:val="wborder"/>
    <w:basedOn w:val="Normal"/>
    <w:rsid w:val="00ED0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571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0571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0571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Saudi Aramco</Company>
  <LinksUpToDate>false</LinksUpToDate>
  <CharactersWithSpaces>15366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2024-04-19T04:33:00Z</dcterms:created>
  <dcterms:modified xsi:type="dcterms:W3CDTF">2024-04-19T04:33:00Z</dcterms:modified>
</cp:coreProperties>
</file>